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F758" w14:textId="77777777" w:rsidR="007D3EFE" w:rsidRDefault="007D3EFE">
      <w:pPr>
        <w:jc w:val="center"/>
        <w:rPr>
          <w:sz w:val="28"/>
          <w:szCs w:val="28"/>
        </w:rPr>
      </w:pPr>
    </w:p>
    <w:p w14:paraId="7F91CF98" w14:textId="77777777" w:rsidR="007D3EFE" w:rsidRDefault="007D3EFE">
      <w:pPr>
        <w:jc w:val="center"/>
        <w:rPr>
          <w:sz w:val="28"/>
          <w:szCs w:val="28"/>
        </w:rPr>
      </w:pPr>
    </w:p>
    <w:p w14:paraId="17D5F840" w14:textId="77777777" w:rsidR="007D3EFE" w:rsidRDefault="007D3EFE">
      <w:pPr>
        <w:jc w:val="center"/>
        <w:rPr>
          <w:sz w:val="28"/>
          <w:szCs w:val="28"/>
        </w:rPr>
      </w:pPr>
    </w:p>
    <w:p w14:paraId="06A176CF" w14:textId="77777777" w:rsidR="007D3EFE" w:rsidRDefault="007D3EFE">
      <w:pPr>
        <w:jc w:val="center"/>
        <w:rPr>
          <w:sz w:val="28"/>
          <w:szCs w:val="28"/>
        </w:rPr>
      </w:pPr>
    </w:p>
    <w:p w14:paraId="7B57A894" w14:textId="77777777" w:rsidR="007D3EFE" w:rsidRDefault="007D3EFE">
      <w:pPr>
        <w:jc w:val="center"/>
        <w:rPr>
          <w:sz w:val="28"/>
          <w:szCs w:val="28"/>
        </w:rPr>
      </w:pPr>
    </w:p>
    <w:p w14:paraId="6CEB3D9C" w14:textId="77777777" w:rsidR="00BB3AFF" w:rsidRDefault="00AC326E">
      <w:pPr>
        <w:jc w:val="center"/>
        <w:rPr>
          <w:sz w:val="28"/>
          <w:szCs w:val="28"/>
        </w:rPr>
      </w:pPr>
      <w:r>
        <w:rPr>
          <w:sz w:val="28"/>
          <w:szCs w:val="28"/>
        </w:rPr>
        <w:t>Elternarbeitskreis „Schule und was dann?“</w:t>
      </w:r>
    </w:p>
    <w:p w14:paraId="17A76FA7" w14:textId="77777777" w:rsidR="00BB3AFF" w:rsidRDefault="00AC326E">
      <w:pPr>
        <w:jc w:val="center"/>
        <w:rPr>
          <w:color w:val="3333FF"/>
        </w:rPr>
      </w:pPr>
      <w:r>
        <w:rPr>
          <w:sz w:val="28"/>
          <w:szCs w:val="28"/>
        </w:rPr>
        <w:t xml:space="preserve">der </w:t>
      </w:r>
      <w:r>
        <w:rPr>
          <w:color w:val="FF0000"/>
          <w:sz w:val="28"/>
          <w:szCs w:val="28"/>
        </w:rPr>
        <w:t>E</w:t>
      </w:r>
      <w:r>
        <w:rPr>
          <w:color w:val="3333FF"/>
          <w:sz w:val="28"/>
          <w:szCs w:val="28"/>
        </w:rPr>
        <w:t>r</w:t>
      </w:r>
      <w:r>
        <w:rPr>
          <w:color w:val="009900"/>
          <w:sz w:val="28"/>
          <w:szCs w:val="28"/>
        </w:rPr>
        <w:t>i</w:t>
      </w:r>
      <w:r>
        <w:rPr>
          <w:color w:val="CC66CC"/>
          <w:sz w:val="28"/>
          <w:szCs w:val="28"/>
        </w:rPr>
        <w:t>c</w:t>
      </w:r>
      <w:r>
        <w:rPr>
          <w:color w:val="FFCC00"/>
          <w:sz w:val="28"/>
          <w:szCs w:val="28"/>
        </w:rPr>
        <w:t>h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K</w:t>
      </w:r>
      <w:r>
        <w:rPr>
          <w:color w:val="3333FF"/>
          <w:sz w:val="28"/>
          <w:szCs w:val="28"/>
        </w:rPr>
        <w:t>ä</w:t>
      </w:r>
      <w:r>
        <w:rPr>
          <w:color w:val="009900"/>
          <w:sz w:val="28"/>
          <w:szCs w:val="28"/>
        </w:rPr>
        <w:t>s</w:t>
      </w:r>
      <w:r>
        <w:rPr>
          <w:color w:val="CC66CC"/>
          <w:sz w:val="28"/>
          <w:szCs w:val="28"/>
        </w:rPr>
        <w:t>t</w:t>
      </w:r>
      <w:r>
        <w:rPr>
          <w:color w:val="FFCC00"/>
          <w:sz w:val="28"/>
          <w:szCs w:val="28"/>
        </w:rPr>
        <w:t>n</w:t>
      </w:r>
      <w:r>
        <w:rPr>
          <w:color w:val="FF0000"/>
          <w:sz w:val="28"/>
          <w:szCs w:val="28"/>
        </w:rPr>
        <w:t>e</w:t>
      </w:r>
      <w:r>
        <w:rPr>
          <w:color w:val="3333FF"/>
          <w:sz w:val="28"/>
          <w:szCs w:val="28"/>
        </w:rPr>
        <w:t>r</w:t>
      </w:r>
      <w:r>
        <w:rPr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Schule</w:t>
      </w:r>
      <w:r>
        <w:rPr>
          <w:sz w:val="28"/>
          <w:szCs w:val="28"/>
        </w:rPr>
        <w:t xml:space="preserve"> </w:t>
      </w:r>
      <w:r>
        <w:rPr>
          <w:color w:val="3333FF"/>
          <w:sz w:val="28"/>
          <w:szCs w:val="28"/>
        </w:rPr>
        <w:t>Oelde</w:t>
      </w:r>
    </w:p>
    <w:p w14:paraId="0D731564" w14:textId="77777777" w:rsidR="00BB3AFF" w:rsidRDefault="00BB3AFF"/>
    <w:p w14:paraId="130847E4" w14:textId="77777777" w:rsidR="007D3EFE" w:rsidRDefault="007D3EFE"/>
    <w:p w14:paraId="3FBAAFE6" w14:textId="77777777" w:rsidR="007D3EFE" w:rsidRDefault="007D3EFE"/>
    <w:p w14:paraId="77FADBA0" w14:textId="77777777" w:rsidR="007D3EFE" w:rsidRDefault="007D3EFE"/>
    <w:p w14:paraId="6DC8777E" w14:textId="77777777" w:rsidR="002154EB" w:rsidRDefault="002154EB"/>
    <w:p w14:paraId="3E9D0C0B" w14:textId="77777777" w:rsidR="002154EB" w:rsidRDefault="002154EB"/>
    <w:p w14:paraId="29E3D1CC" w14:textId="77777777" w:rsidR="007D3EFE" w:rsidRPr="002154EB" w:rsidRDefault="002154EB" w:rsidP="002154EB">
      <w:pPr>
        <w:jc w:val="center"/>
        <w:rPr>
          <w:b/>
          <w:sz w:val="28"/>
          <w:szCs w:val="28"/>
        </w:rPr>
      </w:pPr>
      <w:r w:rsidRPr="002154EB">
        <w:rPr>
          <w:b/>
          <w:sz w:val="28"/>
          <w:szCs w:val="28"/>
        </w:rPr>
        <w:t>Aktuelle Information!!!</w:t>
      </w:r>
    </w:p>
    <w:p w14:paraId="23F443BF" w14:textId="77777777" w:rsidR="00BB3AFF" w:rsidRDefault="00BB3AFF"/>
    <w:p w14:paraId="6CD7B88C" w14:textId="77777777" w:rsidR="002154EB" w:rsidRDefault="002154EB"/>
    <w:p w14:paraId="2ACFBB9C" w14:textId="77777777" w:rsidR="002154EB" w:rsidRDefault="002154EB"/>
    <w:p w14:paraId="7E5D271C" w14:textId="77777777" w:rsidR="002154EB" w:rsidRDefault="002154EB"/>
    <w:p w14:paraId="56B25C66" w14:textId="77777777" w:rsidR="00BB3AFF" w:rsidRDefault="00AC326E">
      <w:r>
        <w:t>An alle Eltern der Schüler/ innen der Klassen 8, 9 und 10</w:t>
      </w:r>
    </w:p>
    <w:p w14:paraId="138F9F62" w14:textId="77777777" w:rsidR="00BB3AFF" w:rsidRDefault="00AC326E">
      <w:r>
        <w:t>An alle Mitglieder des Arbeitskreises „Schule und was dann?“</w:t>
      </w:r>
    </w:p>
    <w:p w14:paraId="07E21C6A" w14:textId="77777777" w:rsidR="00BB3AFF" w:rsidRDefault="00BB3AFF"/>
    <w:p w14:paraId="0868CFA0" w14:textId="77777777" w:rsidR="00945159" w:rsidRDefault="00945159"/>
    <w:p w14:paraId="37F1DAAF" w14:textId="77777777" w:rsidR="00BB3AFF" w:rsidRDefault="00BB3AFF"/>
    <w:p w14:paraId="545F2FD5" w14:textId="77777777" w:rsidR="00945159" w:rsidRDefault="00945159"/>
    <w:p w14:paraId="62BAEA6C" w14:textId="77777777" w:rsidR="00BB3AFF" w:rsidRDefault="00AC326E">
      <w:r>
        <w:t>Liebe Eltern,</w:t>
      </w:r>
    </w:p>
    <w:p w14:paraId="37C02E97" w14:textId="77777777" w:rsidR="00BB3AFF" w:rsidRDefault="00A71544">
      <w:r>
        <w:t>l</w:t>
      </w:r>
      <w:r w:rsidR="00AC326E">
        <w:t>iebe Mitglieder des Eltern</w:t>
      </w:r>
      <w:r w:rsidR="007D3EFE">
        <w:t>arbeits</w:t>
      </w:r>
      <w:r w:rsidR="00AC326E">
        <w:t>kreises,</w:t>
      </w:r>
    </w:p>
    <w:p w14:paraId="62C82C46" w14:textId="77777777" w:rsidR="00BB3AFF" w:rsidRDefault="00BB3AFF"/>
    <w:p w14:paraId="345755F8" w14:textId="77777777" w:rsidR="002154EB" w:rsidRDefault="002154EB"/>
    <w:p w14:paraId="1589CB16" w14:textId="77777777" w:rsidR="002154EB" w:rsidRDefault="002154EB"/>
    <w:p w14:paraId="6240C31D" w14:textId="77777777" w:rsidR="00945159" w:rsidRDefault="00A71544">
      <w:r>
        <w:t>aufgrund der aktuellen Situation (</w:t>
      </w:r>
      <w:proofErr w:type="spellStart"/>
      <w:r>
        <w:t>Coronapandemie</w:t>
      </w:r>
      <w:proofErr w:type="spellEnd"/>
      <w:r>
        <w:t>) wird sich der Elternarbeitskreis „Schule und was dann?“ erst wieder im neuen Schuljahr (2020/2021) treffen.</w:t>
      </w:r>
    </w:p>
    <w:p w14:paraId="698A0B3F" w14:textId="77777777" w:rsidR="00A71544" w:rsidRDefault="00A71544"/>
    <w:p w14:paraId="6FDE5650" w14:textId="77777777" w:rsidR="00A71544" w:rsidRDefault="00A71544"/>
    <w:p w14:paraId="3FA22084" w14:textId="77777777" w:rsidR="00A71544" w:rsidRDefault="00A71544">
      <w:r>
        <w:t>Bleiben Sie gesund!</w:t>
      </w:r>
    </w:p>
    <w:p w14:paraId="49C63FB2" w14:textId="77777777" w:rsidR="00A71544" w:rsidRDefault="00A71544"/>
    <w:p w14:paraId="55865E0A" w14:textId="77777777" w:rsidR="00945159" w:rsidRDefault="00945159"/>
    <w:p w14:paraId="1ED27F53" w14:textId="77777777" w:rsidR="00945159" w:rsidRDefault="00945159"/>
    <w:p w14:paraId="0C6B56E4" w14:textId="77777777" w:rsidR="00BB3AFF" w:rsidRDefault="00945159">
      <w:pPr>
        <w:tabs>
          <w:tab w:val="left" w:pos="2969"/>
        </w:tabs>
      </w:pPr>
      <w:r>
        <w:t xml:space="preserve">Monika </w:t>
      </w:r>
      <w:proofErr w:type="spellStart"/>
      <w:r>
        <w:t>Güthues</w:t>
      </w:r>
      <w:proofErr w:type="spellEnd"/>
    </w:p>
    <w:p w14:paraId="0CF1241A" w14:textId="77777777" w:rsidR="00BB3AFF" w:rsidRDefault="00AC326E">
      <w:r>
        <w:t>(Sprecher</w:t>
      </w:r>
      <w:r w:rsidR="007D3EFE">
        <w:t>in</w:t>
      </w:r>
      <w:r>
        <w:t xml:space="preserve"> des Elternarbeitskreises)</w:t>
      </w:r>
    </w:p>
    <w:sectPr w:rsidR="00BB3AFF">
      <w:pgSz w:w="11906" w:h="16838"/>
      <w:pgMar w:top="720" w:right="90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FF"/>
    <w:rsid w:val="0010798C"/>
    <w:rsid w:val="002154EB"/>
    <w:rsid w:val="007C1FA1"/>
    <w:rsid w:val="007D3EFE"/>
    <w:rsid w:val="00943FBE"/>
    <w:rsid w:val="00945159"/>
    <w:rsid w:val="00A71544"/>
    <w:rsid w:val="00AC326E"/>
    <w:rsid w:val="00BB3AFF"/>
    <w:rsid w:val="00D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60BE"/>
  <w15:docId w15:val="{A021C8B7-4421-46BA-8571-4B24C586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17AE"/>
    <w:rPr>
      <w:color w:val="00000A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67663"/>
    <w:rPr>
      <w:rFonts w:ascii="Tahoma" w:hAnsi="Tahoma" w:cs="Tahoma"/>
      <w:sz w:val="16"/>
      <w:szCs w:val="16"/>
    </w:rPr>
  </w:style>
  <w:style w:type="character" w:customStyle="1" w:styleId="Internetverknpfung">
    <w:name w:val="Internetverknüpfung"/>
    <w:basedOn w:val="Absatz-Standardschriftart"/>
    <w:uiPriority w:val="99"/>
    <w:rsid w:val="00AE2F27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einLeerraum">
    <w:name w:val="No Spacing"/>
    <w:uiPriority w:val="99"/>
    <w:qFormat/>
    <w:rsid w:val="004B17AE"/>
    <w:rPr>
      <w:color w:val="00000A"/>
      <w:sz w:val="22"/>
      <w:lang w:eastAsia="en-US"/>
    </w:rPr>
  </w:style>
  <w:style w:type="paragraph" w:styleId="Listenabsatz">
    <w:name w:val="List Paragraph"/>
    <w:basedOn w:val="Standard"/>
    <w:uiPriority w:val="99"/>
    <w:qFormat/>
    <w:rsid w:val="00D650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qFormat/>
    <w:rsid w:val="00C676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45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Elternarbeitskreis „Schule und was dann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Elternarbeitskreis „Schule und was dann</dc:title>
  <dc:creator>Moni</dc:creator>
  <cp:lastModifiedBy>Thorsten Hoberg</cp:lastModifiedBy>
  <cp:revision>2</cp:revision>
  <cp:lastPrinted>2019-08-28T16:33:00Z</cp:lastPrinted>
  <dcterms:created xsi:type="dcterms:W3CDTF">2020-04-29T10:20:00Z</dcterms:created>
  <dcterms:modified xsi:type="dcterms:W3CDTF">2020-04-29T10:20:00Z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